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54B" w:rsidRPr="00833032" w:rsidRDefault="0059054B" w:rsidP="005905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33032">
        <w:rPr>
          <w:rFonts w:ascii="Times New Roman" w:hAnsi="Times New Roman"/>
          <w:b/>
          <w:sz w:val="28"/>
          <w:szCs w:val="28"/>
          <w:u w:val="single"/>
        </w:rPr>
        <w:t>Анализ  работы по информатизации</w:t>
      </w:r>
    </w:p>
    <w:p w:rsidR="0059054B" w:rsidRPr="00833032" w:rsidRDefault="0059054B" w:rsidP="005905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33032">
        <w:rPr>
          <w:rFonts w:ascii="Times New Roman" w:hAnsi="Times New Roman"/>
          <w:b/>
          <w:sz w:val="28"/>
          <w:szCs w:val="28"/>
          <w:u w:val="single"/>
        </w:rPr>
        <w:t xml:space="preserve">КГУ  «СОШ № 24»   в  2021  – 2022 учебном году </w:t>
      </w:r>
    </w:p>
    <w:p w:rsidR="006810D3" w:rsidRPr="00833032" w:rsidRDefault="006810D3" w:rsidP="005905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Одним из направлений </w:t>
      </w:r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Государственной программы "Цифровой Казахстан", утвержденной Постановлением Правительства Республики Казахстан от 12 декабря 2017 года № 827 </w:t>
      </w:r>
      <w:r w:rsidRPr="0083303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>с изменениями, внесенными постановлением Правительства РК от 20.12.2019 </w:t>
      </w:r>
      <w:hyperlink r:id="rId4" w:anchor="z10" w:history="1">
        <w:r w:rsidRPr="00833032">
          <w:rPr>
            <w:rStyle w:val="a3"/>
            <w:rFonts w:ascii="Times New Roman" w:hAnsi="Times New Roman"/>
            <w:color w:val="auto"/>
            <w:spacing w:val="2"/>
            <w:sz w:val="28"/>
            <w:szCs w:val="28"/>
            <w:shd w:val="clear" w:color="auto" w:fill="FFFFFF"/>
          </w:rPr>
          <w:t>№ 949</w:t>
        </w:r>
      </w:hyperlink>
      <w:r w:rsidRPr="00833032">
        <w:rPr>
          <w:rFonts w:ascii="Times New Roman" w:hAnsi="Times New Roman" w:cs="Times New Roman"/>
          <w:spacing w:val="2"/>
          <w:sz w:val="28"/>
          <w:szCs w:val="28"/>
          <w:shd w:val="clear" w:color="auto" w:fill="FFFFFF"/>
        </w:rPr>
        <w:t xml:space="preserve">, </w:t>
      </w:r>
      <w:r w:rsidRPr="00833032">
        <w:rPr>
          <w:rFonts w:ascii="Times New Roman" w:hAnsi="Times New Roman" w:cs="Times New Roman"/>
          <w:sz w:val="28"/>
          <w:szCs w:val="28"/>
        </w:rPr>
        <w:t xml:space="preserve"> является </w:t>
      </w:r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"Развитие человеческого капитала". Данное направление предусматривает преобразование общества «для обеспечения перехода к новым реалиям - экономике знаний». Важной задачей реализации данного направления является повышение цифровой грамотности в среднем, техническом и профессиональном, высшем образовании.  </w:t>
      </w:r>
    </w:p>
    <w:p w:rsidR="0059054B" w:rsidRPr="00833032" w:rsidRDefault="0059054B" w:rsidP="0059054B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833032">
        <w:rPr>
          <w:rFonts w:ascii="Times New Roman" w:hAnsi="Times New Roman"/>
          <w:sz w:val="28"/>
          <w:szCs w:val="28"/>
        </w:rPr>
        <w:t xml:space="preserve">На основании нормативных документов: </w:t>
      </w:r>
      <w:r w:rsidRPr="00833032">
        <w:rPr>
          <w:rFonts w:ascii="Times New Roman" w:hAnsi="Times New Roman"/>
          <w:b/>
          <w:sz w:val="28"/>
          <w:szCs w:val="28"/>
        </w:rPr>
        <w:t>з</w:t>
      </w:r>
      <w:r w:rsidRPr="00833032">
        <w:rPr>
          <w:rFonts w:ascii="Times New Roman" w:hAnsi="Times New Roman"/>
          <w:sz w:val="28"/>
          <w:szCs w:val="28"/>
        </w:rPr>
        <w:t>акона РК «Об образовании», закона РК «Об информатизации», Государственной программы развития  образования РК на 2020-2025 годы  в КГУ «С</w:t>
      </w:r>
      <w:r w:rsidRPr="00833032">
        <w:rPr>
          <w:rFonts w:ascii="Times New Roman" w:hAnsi="Times New Roman" w:cs="Times New Roman"/>
          <w:color w:val="000000"/>
          <w:sz w:val="28"/>
          <w:szCs w:val="28"/>
          <w:lang w:val="kk-KZ"/>
        </w:rPr>
        <w:t>редняя общеобразовательная школа №24 города Павлодара»</w:t>
      </w:r>
      <w:r w:rsidRPr="00833032">
        <w:rPr>
          <w:rFonts w:ascii="Times New Roman" w:hAnsi="Times New Roman"/>
          <w:sz w:val="28"/>
          <w:szCs w:val="28"/>
        </w:rPr>
        <w:t xml:space="preserve"> разработана и внедряется  Программа информатизации школы на 2020 – 2023 годы.  Ежегодно разрабатывается  план мероприятий по реализации программы информатизации на  учебный год. </w:t>
      </w:r>
    </w:p>
    <w:p w:rsidR="00234723" w:rsidRPr="00833032" w:rsidRDefault="00234723" w:rsidP="002347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В рамках работы над  темой школы «Формирование конкурентоспособной личности в условиях социально-образовательной среды школы» и методической темой: «Использование современных образовательных технологий обучения учащихся на уроках с целью вовлечения каждого ученика в активный познавательный и творческий процесс» поставлены следующие цели и задачи на 2021-2022 учебный год:</w:t>
      </w:r>
    </w:p>
    <w:p w:rsidR="00234723" w:rsidRPr="00833032" w:rsidRDefault="00234723" w:rsidP="00234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- повышать эффективность деятельности членов МО по созданию оптимальных условий для получения школьниками качественного образования при сохранении их здоровья</w:t>
      </w:r>
      <w:r w:rsidR="00833032" w:rsidRPr="00833032">
        <w:rPr>
          <w:rFonts w:ascii="Times New Roman" w:hAnsi="Times New Roman" w:cs="Times New Roman"/>
          <w:sz w:val="28"/>
          <w:szCs w:val="28"/>
        </w:rPr>
        <w:t>;</w:t>
      </w:r>
    </w:p>
    <w:p w:rsidR="00234723" w:rsidRPr="00833032" w:rsidRDefault="00234723" w:rsidP="00234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- искать наиболее эффективные формы и методы преподавания</w:t>
      </w:r>
      <w:r w:rsidR="00833032" w:rsidRPr="00833032">
        <w:rPr>
          <w:rFonts w:ascii="Times New Roman" w:hAnsi="Times New Roman" w:cs="Times New Roman"/>
          <w:sz w:val="28"/>
          <w:szCs w:val="28"/>
        </w:rPr>
        <w:t>;</w:t>
      </w:r>
    </w:p>
    <w:p w:rsidR="00234723" w:rsidRPr="00833032" w:rsidRDefault="00234723" w:rsidP="00234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- продолжить работу по использованию современных подходов к подготовке и проведению уроков с использованием ИК, </w:t>
      </w:r>
      <w:proofErr w:type="spellStart"/>
      <w:proofErr w:type="gramStart"/>
      <w:r w:rsidRPr="00833032">
        <w:rPr>
          <w:rFonts w:ascii="Times New Roman" w:hAnsi="Times New Roman" w:cs="Times New Roman"/>
          <w:sz w:val="28"/>
          <w:szCs w:val="28"/>
        </w:rPr>
        <w:t>Интернет-технологий</w:t>
      </w:r>
      <w:proofErr w:type="spellEnd"/>
      <w:proofErr w:type="gramEnd"/>
      <w:r w:rsidR="00833032" w:rsidRPr="00833032">
        <w:rPr>
          <w:rFonts w:ascii="Times New Roman" w:hAnsi="Times New Roman" w:cs="Times New Roman"/>
          <w:sz w:val="28"/>
          <w:szCs w:val="28"/>
        </w:rPr>
        <w:t>;</w:t>
      </w:r>
    </w:p>
    <w:p w:rsidR="00234723" w:rsidRPr="00833032" w:rsidRDefault="00234723" w:rsidP="002347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- активизировать работу по вовлечению учителей в конкурсах профессионального мастерства</w:t>
      </w:r>
    </w:p>
    <w:p w:rsidR="00234723" w:rsidRPr="00833032" w:rsidRDefault="00234723" w:rsidP="0083303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Реализация поставленных целей и задач н</w:t>
      </w:r>
      <w:r w:rsidR="00833032" w:rsidRPr="00833032">
        <w:rPr>
          <w:rFonts w:ascii="Times New Roman" w:hAnsi="Times New Roman" w:cs="Times New Roman"/>
          <w:sz w:val="28"/>
          <w:szCs w:val="28"/>
        </w:rPr>
        <w:t>ашла свое отражение через программу информатизации школы.</w:t>
      </w:r>
    </w:p>
    <w:p w:rsidR="0059054B" w:rsidRPr="00833032" w:rsidRDefault="0059054B" w:rsidP="0059054B">
      <w:pPr>
        <w:pStyle w:val="a4"/>
        <w:spacing w:before="0"/>
        <w:ind w:left="0" w:firstLine="567"/>
        <w:rPr>
          <w:color w:val="auto"/>
          <w:sz w:val="28"/>
          <w:szCs w:val="28"/>
          <w:lang w:val="kk-KZ"/>
        </w:rPr>
      </w:pPr>
      <w:r w:rsidRPr="00833032">
        <w:rPr>
          <w:b/>
          <w:sz w:val="28"/>
          <w:szCs w:val="28"/>
        </w:rPr>
        <w:tab/>
      </w:r>
      <w:r w:rsidRPr="00833032">
        <w:rPr>
          <w:color w:val="auto"/>
          <w:sz w:val="28"/>
          <w:szCs w:val="28"/>
          <w:lang w:val="kk-KZ"/>
        </w:rPr>
        <w:t xml:space="preserve">В современных условиях с целью повышения качества образования  перед системой образования Казахстана поставлены новые задачи. И этими задачами являются развитие функциональной грамотности учащихся, развитие критического мышления, повышение профессиональной компетентности самих педагогов, обучение, в первую очередь  направлено не на получение новых знаний, а на развитие у учащихся способностей самостоятельного овладения новыми зананиями и технологиями. Поэтому, в современных условиях информационно-коммуникационные технологии становятся неотъемлемой частью любого образовательного процесса. Под руководством учителя современный ученик должен стать исследователем, </w:t>
      </w:r>
      <w:r w:rsidRPr="00833032">
        <w:rPr>
          <w:color w:val="auto"/>
          <w:sz w:val="28"/>
          <w:szCs w:val="28"/>
          <w:lang w:val="kk-KZ"/>
        </w:rPr>
        <w:lastRenderedPageBreak/>
        <w:t>способным вести поиск с использованием новых информационных технологий.</w:t>
      </w:r>
    </w:p>
    <w:p w:rsidR="0059054B" w:rsidRPr="00833032" w:rsidRDefault="0059054B" w:rsidP="0059054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Информационно-коммуникационная компетентность педагога является одним из важнейших аспектов его успешной профессиональной деятельности, а также возможностью реализации формирования конкурентоспособной личности учащегося через развитие его </w:t>
      </w:r>
      <w:r w:rsidRPr="0083303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33032">
        <w:rPr>
          <w:rFonts w:ascii="Times New Roman" w:hAnsi="Times New Roman" w:cs="Times New Roman"/>
          <w:sz w:val="28"/>
          <w:szCs w:val="28"/>
        </w:rPr>
        <w:t>-компетенции.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Одним из важных условий для успешной реализации образовательных целей учебного заведения является материально-техническая база.  Школа оснащена современными компьютерными классами – 3 кабинета информатики,  кабинеты истории,  казахского языка, химии,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кабинет. Ряд кабинетов  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>оснащены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интерактивным оборудованием: 17 интерактивных досок, 2 переносных интерактивных проектора. Это кабинеты физики,  химии, биологии,  информатики,  начальных классов, географии, казахского языка, кабинет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ервого Президента – 1,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цифровой подиум в актовом зале.  Все кабинеты  оснащены компьютерной техникой и имеют  возможность подключение к сети Интернет. Учителя и учащиеся используют цифровые образовательные ресурсы. 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В 2020-2021 учебном  году  школа дополнительно была оснащена компьютерной техникой: 83 компьютера поступило за счет средств местного бюджета  и 22 компьютера из республиканского бюджета, также из республиканского бюджета поступило 130 ноутбуков и 25 планшетов. Таким образом, общее количество компьютерной техники составило  447 единиц.  Для обеспечения качественного дистанционного обучения</w:t>
      </w:r>
      <w:r w:rsidR="00F06DC7" w:rsidRPr="00833032">
        <w:rPr>
          <w:rFonts w:ascii="Times New Roman" w:hAnsi="Times New Roman" w:cs="Times New Roman"/>
          <w:sz w:val="28"/>
          <w:szCs w:val="28"/>
        </w:rPr>
        <w:t xml:space="preserve"> в 2020-2021 учебном году </w:t>
      </w:r>
      <w:r w:rsidRPr="00833032">
        <w:rPr>
          <w:rFonts w:ascii="Times New Roman" w:hAnsi="Times New Roman" w:cs="Times New Roman"/>
          <w:sz w:val="28"/>
          <w:szCs w:val="28"/>
        </w:rPr>
        <w:t xml:space="preserve"> 232 единицы компьютерной техники были выданы на руки учащимся школы.</w:t>
      </w:r>
      <w:r w:rsidR="006810D3" w:rsidRPr="00833032">
        <w:rPr>
          <w:rFonts w:ascii="Times New Roman" w:hAnsi="Times New Roman" w:cs="Times New Roman"/>
          <w:sz w:val="28"/>
          <w:szCs w:val="28"/>
        </w:rPr>
        <w:t xml:space="preserve"> В 2021-2022 учебном году в рамках дистанционного обучения 26 учащихся получили компьютерную технику на</w:t>
      </w:r>
      <w:r w:rsidR="00F06DC7" w:rsidRPr="00833032">
        <w:rPr>
          <w:rFonts w:ascii="Times New Roman" w:hAnsi="Times New Roman" w:cs="Times New Roman"/>
          <w:sz w:val="28"/>
          <w:szCs w:val="28"/>
        </w:rPr>
        <w:t xml:space="preserve"> руки.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Одним из эффективных методов работы с педагогическим коллективом в условиях дистанционного обучения стало использование различных образовательных платформ. 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>Среди основных платформ и технологий для дистанционного обучения, используемых в СОШ №24 следует  отметить  следующие: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Kundelik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33032">
        <w:rPr>
          <w:rFonts w:ascii="Times New Roman" w:hAnsi="Times New Roman" w:cs="Times New Roman"/>
          <w:color w:val="000000"/>
          <w:sz w:val="28"/>
          <w:szCs w:val="28"/>
        </w:rPr>
        <w:t>Online</w:t>
      </w:r>
      <w:proofErr w:type="spellEnd"/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color w:val="000000"/>
          <w:sz w:val="28"/>
          <w:szCs w:val="28"/>
        </w:rPr>
        <w:t>Mektep</w:t>
      </w:r>
      <w:proofErr w:type="spellEnd"/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33032">
        <w:rPr>
          <w:rFonts w:ascii="Times New Roman" w:hAnsi="Times New Roman" w:cs="Times New Roman"/>
          <w:color w:val="000000"/>
          <w:sz w:val="28"/>
          <w:szCs w:val="28"/>
        </w:rPr>
        <w:t>Zoom</w:t>
      </w:r>
      <w:proofErr w:type="spellEnd"/>
      <w:r w:rsidRPr="0083303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Дистанционное обучение потребовало от педагогов и учащихся активизации в использовании образовательных платформ и  технологий. </w:t>
      </w:r>
      <w:r w:rsidRPr="00833032">
        <w:rPr>
          <w:rFonts w:ascii="Times New Roman" w:hAnsi="Times New Roman" w:cs="Times New Roman"/>
          <w:sz w:val="28"/>
          <w:szCs w:val="28"/>
        </w:rPr>
        <w:t xml:space="preserve">Наиболее востребованным образовательным порталом стал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Mektep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. Здесь педагоги получили возможность использовать готовые уроки, видеоролики, презентации, интерактивные задания. Также, получили возможность добавлять на портал собственные методические разработки, поурочные планы,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суммативные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работы,  принимать участие в методических конкурсах, повышать уровень информационно-коммуникационных компетенций посредством прохождения курсов.</w:t>
      </w:r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33032">
        <w:rPr>
          <w:rFonts w:ascii="Times New Roman" w:hAnsi="Times New Roman" w:cs="Times New Roman"/>
          <w:sz w:val="28"/>
          <w:szCs w:val="28"/>
        </w:rPr>
        <w:t xml:space="preserve">Педагоги нашей школы на портале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Mektep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прошли курсы «Учусь учить дистанционно!» и «Развитие цифровых компетенций педагогов». 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На постоянной основе  в школе ведется мониторинг использования в учебном процессе </w:t>
      </w:r>
      <w:proofErr w:type="spellStart"/>
      <w:proofErr w:type="gramStart"/>
      <w:r w:rsidRPr="00833032">
        <w:rPr>
          <w:rFonts w:ascii="Times New Roman" w:hAnsi="Times New Roman" w:cs="Times New Roman"/>
          <w:sz w:val="28"/>
          <w:szCs w:val="28"/>
        </w:rPr>
        <w:t>интернет-платформы</w:t>
      </w:r>
      <w:proofErr w:type="spellEnd"/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Мектеп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054B" w:rsidRPr="00833032" w:rsidRDefault="00F06DC7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lastRenderedPageBreak/>
        <w:t>Н</w:t>
      </w:r>
      <w:r w:rsidR="0059054B" w:rsidRPr="00833032">
        <w:rPr>
          <w:rFonts w:ascii="Times New Roman" w:hAnsi="Times New Roman" w:cs="Times New Roman"/>
          <w:sz w:val="28"/>
          <w:szCs w:val="28"/>
        </w:rPr>
        <w:t>аиболее активно используют платформу следующие педагоги:</w:t>
      </w:r>
    </w:p>
    <w:p w:rsidR="00F06DC7" w:rsidRPr="00833032" w:rsidRDefault="0059054B" w:rsidP="00F06DC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proofErr w:type="gram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Сейлханова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Н.Е,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Муштаева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А.Е., Литвинова Н.И.,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Бексолтан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Г.С.,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Аширбекова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А.К.,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Слывоцкая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О.Я., Ахметова Б.С.,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Макашева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Г.Д.,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Каирова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А.К., Меньщикова Ф.Ч.,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Орынбаева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Ж.С.,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Алибекова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Ж.М.,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Казыбаева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У.Ж., 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Бекшебаева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Л.С.,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Туйтенова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А.С.,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Шуленбаева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А.С.,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Смаилов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Р.Р.,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Рахимжанова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А.К.,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Мукашова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З.Б., </w:t>
      </w:r>
      <w:proofErr w:type="spellStart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>Кадырханов</w:t>
      </w:r>
      <w:proofErr w:type="spellEnd"/>
      <w:r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Е.А.</w:t>
      </w:r>
      <w:r w:rsidR="00F06DC7" w:rsidRPr="008330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End"/>
    </w:p>
    <w:p w:rsidR="0059054B" w:rsidRPr="00833032" w:rsidRDefault="0059054B" w:rsidP="00F06D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В 2020-2021  учебном году творческая группа учителей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стажистов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казахского языка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Рахимжанова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А.К.,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Казыбаева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У. Ж. и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Смагулова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К. С. совместно с молодыми специалистами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Тугумовой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Г.С. и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Кушербаевой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Р.Ж.  разработала методико-дидактический материал по казахскому языку и литературе для 5 классов на платформе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Online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Mektep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.  С данной разработкой педагоги приняли участие в городском конкурсе "Лучший методико-дидактический материал-2021" и стали победителями этого конкурса.  Молодые педагоги представили работу авторам учебников на республиканском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вебинаре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и на областном 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>форуме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на базе СОШ №28 г. Павлодара. А также, поделились опытом своей работы на секционном заседании ежегодной августовской конференции, выступив там с докладом. Молодым педагогам были вручены благодарственные письма и сертификаты.</w:t>
      </w:r>
    </w:p>
    <w:p w:rsidR="0059054B" w:rsidRPr="00833032" w:rsidRDefault="0059054B" w:rsidP="0059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Учителя географии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Шуленбаева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А. С., 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Тунгушева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З.М. стали  участниками  Республиканского конкурса «Учитель-новатор 2019-2020», проводимого компанией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Bilim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Media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,  прошли на республиканский уровень. " Быть учителем-новатором, Учителем с большой буквы – это призвание!".  Финалистами конкурса «Учитель 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>–н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оватор 2018» стали педагоги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Аширбекова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А.К.,  Емельянова Н.Т.,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Имперова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С.А.</w:t>
      </w: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Учителя являются членами  республиканской творческой группы учителей информатики, имеют публикации в научно-методических журналах,  публикации  в Сборнике  НАО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И.Алтынсарина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, на различных сайтах "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Ustaz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tilegi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,  ZIAT. </w:t>
      </w: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В 2019 году учитель информатики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Джунов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А.С. стал педагогом-тренером республиканского чемпионата  "KazRoboSport-2019. Педагоги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Сейлханова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Н. Е.,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Муштаева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А.Е.,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Слывоцкая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О.Я. являются призерами областных и городских конкурсов  «Лучшее методико-дидактическое пособие – 2020», «Лучший методико-дидактический материал -2021», участниками научно-практических конференций республиканского и областного уровня на базе Өрлеу. </w:t>
      </w:r>
    </w:p>
    <w:p w:rsidR="0059054B" w:rsidRPr="00833032" w:rsidRDefault="0059054B" w:rsidP="0059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В </w:t>
      </w:r>
      <w:r w:rsidRPr="00833032">
        <w:rPr>
          <w:rFonts w:ascii="Times New Roman" w:hAnsi="Times New Roman" w:cs="Times New Roman"/>
          <w:sz w:val="28"/>
          <w:szCs w:val="28"/>
          <w:lang w:val="kk-KZ"/>
        </w:rPr>
        <w:t xml:space="preserve">октябре  2020 года педагоги нашей школы учитель математики и физики Виндерголер Н.В., учителя географии Шуленбаева А.С., Тунгушева З.М. приняли участие во 2-Международной педагогической конференции "Подготовка кадров для цифровой экономики". Проект реализуется при поддержке Россотрудничества, (г.Москва). Филиал ЦПМ в г.Павлодар является партнером данной конференции уже второй год. Команда Павлодара приняла участие в формате стратегической сессии “Взаимоотношения семьи и школы в условиях цифровизации образования». В данном формате участвовали представители более 8 стран мира. Данный формат открытого диалога  способствовал рождению новых идей, общения с коллегами, взаимообмену опытом. </w:t>
      </w:r>
      <w:r w:rsidRPr="00833032">
        <w:rPr>
          <w:rFonts w:ascii="Times New Roman" w:hAnsi="Times New Roman" w:cs="Times New Roman"/>
          <w:sz w:val="28"/>
          <w:szCs w:val="28"/>
        </w:rPr>
        <w:t xml:space="preserve">Владение </w:t>
      </w:r>
      <w:r w:rsidRPr="0083303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33032">
        <w:rPr>
          <w:rFonts w:ascii="Times New Roman" w:hAnsi="Times New Roman" w:cs="Times New Roman"/>
          <w:sz w:val="28"/>
          <w:szCs w:val="28"/>
        </w:rPr>
        <w:t xml:space="preserve">-технологиями  позволяет </w:t>
      </w:r>
      <w:r w:rsidRPr="00833032">
        <w:rPr>
          <w:rFonts w:ascii="Times New Roman" w:hAnsi="Times New Roman" w:cs="Times New Roman"/>
          <w:sz w:val="28"/>
          <w:szCs w:val="28"/>
        </w:rPr>
        <w:lastRenderedPageBreak/>
        <w:t>учащемуся стать конкурентоспособным в современном обществе. Формирование информационных компетенций проходит через уроки.</w:t>
      </w:r>
      <w:r w:rsidRPr="0083303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833032">
        <w:rPr>
          <w:rFonts w:ascii="Times New Roman" w:hAnsi="Times New Roman" w:cs="Times New Roman"/>
          <w:sz w:val="28"/>
          <w:szCs w:val="28"/>
        </w:rPr>
        <w:t xml:space="preserve">Активное использование информационных технологий на уроках  и во внеурочной деятельности  способствует  повышению качества образовательного процесса,  развитию конструктивного, алгоритмического, творческого мышления учащихся. Что в дальнейшем позволяет сформировать конкурентоспособную личность.  </w:t>
      </w:r>
    </w:p>
    <w:p w:rsidR="0059054B" w:rsidRPr="00833032" w:rsidRDefault="0059054B" w:rsidP="005905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С целью формирования и совершенствования </w:t>
      </w:r>
      <w:r w:rsidRPr="0083303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33032">
        <w:rPr>
          <w:rFonts w:ascii="Times New Roman" w:hAnsi="Times New Roman" w:cs="Times New Roman"/>
          <w:sz w:val="28"/>
          <w:szCs w:val="28"/>
        </w:rPr>
        <w:t>-компетенций учащиеся принимают участие в различных интеллектуальных конкурсах и соревнованиях. За последние 3 года наши ученики стали призерами следующих конкурсов: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33032">
        <w:rPr>
          <w:rFonts w:ascii="Times New Roman" w:hAnsi="Times New Roman" w:cs="Times New Roman"/>
          <w:sz w:val="28"/>
          <w:szCs w:val="28"/>
        </w:rPr>
        <w:t xml:space="preserve">В апреле 2021 года учащиеся 7 класса Сидоров Никита и Мансуров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Алимхан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приняли участие  в XLVII Международной научно-практической конференции  Малой академии наук  РК «Интеграция образования и науки – шаг в будущее» на базе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ИнЕУ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,  где Сидоров Никита стал победителем,  а Мансуров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Алимхан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стал призером, заняв 3 место (Доклады ребят вошли в сборник конференции), данные ребята  призеры  республиканского конкурса "KazRoboSport-2019".</w:t>
      </w:r>
      <w:proofErr w:type="gramEnd"/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>Учащиеся школы принимают участие в международной игре-конкурсе по информатике "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Bebras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". В </w:t>
      </w:r>
      <w:r w:rsidR="00F06DC7" w:rsidRPr="00833032">
        <w:rPr>
          <w:rFonts w:ascii="Times New Roman" w:hAnsi="Times New Roman" w:cs="Times New Roman"/>
          <w:sz w:val="28"/>
          <w:szCs w:val="28"/>
        </w:rPr>
        <w:t>2021-2022</w:t>
      </w:r>
      <w:r w:rsidRPr="00833032">
        <w:rPr>
          <w:rFonts w:ascii="Times New Roman" w:hAnsi="Times New Roman" w:cs="Times New Roman"/>
          <w:sz w:val="28"/>
          <w:szCs w:val="28"/>
        </w:rPr>
        <w:t xml:space="preserve"> учебном году среди всех учащихся 4-х классов состоялся школьный отборочный тур, победители которого приняли участие от школы в данном конкурсе. В 2018 году учащиеся нашей школы стали призерами данного конкурса.  Республиканский конкурс научно-технических проектов по робототехнике "KazRoboProject-2021". Тематика ежегодного конкурса «Повышение уровня качества жизни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казахстанцев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».  На основании предварительного отбора материалов ученик 8 «Д» Сидоров Никита был допущен к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защите и стал призером, заняв второе место. Никита представил свой проект «Система умного дома».  Данный конкурс проводится при поддержке фонда Нурсултана Назарбаева.  Судьями конкурса выступают эксперты из производственных компаний, университетов и образовательных центров. Также ребят слушали гости 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33032">
        <w:rPr>
          <w:rFonts w:ascii="Times New Roman" w:hAnsi="Times New Roman" w:cs="Times New Roman"/>
          <w:sz w:val="28"/>
          <w:szCs w:val="28"/>
        </w:rPr>
        <w:t>бизнес</w:t>
      </w:r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инкубаторов и эксперты по патентованию изобретений. С данным проектом Никита также принял участие в областном конкурсе научных проектов, где также занял второе место и был допущен к участию на республиканском этапе. В 2019 году учащиеся школы стали призерами областных конкурсов "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KazRobotics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>- 2019",  "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Pavlodar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Robotic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33032">
        <w:rPr>
          <w:rFonts w:ascii="Times New Roman" w:hAnsi="Times New Roman" w:cs="Times New Roman"/>
          <w:sz w:val="28"/>
          <w:szCs w:val="28"/>
        </w:rPr>
        <w:t>Chellenge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 xml:space="preserve">",  WRO -2019. Учащиеся принимают активное участие во множестве других конкурсов и олимпиад, направленных на развитие </w:t>
      </w:r>
      <w:r w:rsidRPr="0083303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33032">
        <w:rPr>
          <w:rFonts w:ascii="Times New Roman" w:hAnsi="Times New Roman" w:cs="Times New Roman"/>
          <w:sz w:val="28"/>
          <w:szCs w:val="28"/>
        </w:rPr>
        <w:t>-компетенции.</w:t>
      </w:r>
    </w:p>
    <w:p w:rsidR="0059054B" w:rsidRPr="00833032" w:rsidRDefault="0059054B" w:rsidP="0059054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Дистанционный формат обучения и все используемые </w:t>
      </w:r>
      <w:proofErr w:type="spellStart"/>
      <w:proofErr w:type="gramStart"/>
      <w:r w:rsidRPr="00833032">
        <w:rPr>
          <w:rFonts w:ascii="Times New Roman" w:hAnsi="Times New Roman" w:cs="Times New Roman"/>
          <w:sz w:val="28"/>
          <w:szCs w:val="28"/>
        </w:rPr>
        <w:t>интернет-платформы</w:t>
      </w:r>
      <w:proofErr w:type="spellEnd"/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 позволили педагогическому коллективу в полной мере проводить все уроки, мероприятия, проекты, родительские собрания, прямые эфиры, психологические консультации, личные приемы непрерывно.</w:t>
      </w: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Необходимость дистанционного обучения заставила многих педагогов лицом повернуться к информационно-коммуникационным технологиям. Все педагоги получили навыки работы с платформой </w:t>
      </w:r>
      <w:proofErr w:type="spellStart"/>
      <w:r w:rsidRPr="00833032">
        <w:rPr>
          <w:rFonts w:ascii="Times New Roman" w:hAnsi="Times New Roman" w:cs="Times New Roman"/>
          <w:color w:val="000000"/>
          <w:sz w:val="28"/>
          <w:szCs w:val="28"/>
        </w:rPr>
        <w:t>Zoom</w:t>
      </w:r>
      <w:proofErr w:type="spellEnd"/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. Данная платформа в настоящее время эффективно используется в управлении организацией </w:t>
      </w:r>
      <w:r w:rsidRPr="00833032">
        <w:rPr>
          <w:rFonts w:ascii="Times New Roman" w:hAnsi="Times New Roman" w:cs="Times New Roman"/>
          <w:color w:val="000000"/>
          <w:sz w:val="28"/>
          <w:szCs w:val="28"/>
        </w:rPr>
        <w:lastRenderedPageBreak/>
        <w:t>образования для проведения семинаров, курсовой переподготовки педагогов, консультаций, родительских собраний, совещаний и других встреч в сложных эпидемиологических условиях.</w:t>
      </w: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r w:rsidRPr="00833032">
        <w:rPr>
          <w:rFonts w:ascii="Times New Roman" w:hAnsi="Times New Roman" w:cs="Times New Roman"/>
          <w:color w:val="000000"/>
          <w:sz w:val="28"/>
          <w:szCs w:val="28"/>
        </w:rPr>
        <w:t xml:space="preserve">Для информирования родительской общественности эффективно в нашей школе функционирует социальная сеть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Инстаграм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и  школьный сайт. Все мероприятия, конкурсы, встречи с интересными людьми, нововведения в школьной жизни находят свое отражение на страницах школьного сайта и </w:t>
      </w:r>
      <w:proofErr w:type="spellStart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инстаграма</w:t>
      </w:r>
      <w:proofErr w:type="spellEnd"/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>.</w:t>
      </w: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</w:pPr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Все эти мероприятия способствуют развитию </w:t>
      </w:r>
      <w:r w:rsidRPr="00833032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Pr="00833032">
        <w:rPr>
          <w:rFonts w:ascii="Times New Roman" w:hAnsi="Times New Roman" w:cs="Times New Roman"/>
          <w:sz w:val="28"/>
          <w:szCs w:val="28"/>
        </w:rPr>
        <w:t>-компетенции и</w:t>
      </w:r>
      <w:r w:rsidRPr="00833032">
        <w:rPr>
          <w:rStyle w:val="a5"/>
          <w:rFonts w:ascii="Times New Roman" w:hAnsi="Times New Roman" w:cs="Times New Roman"/>
          <w:bCs/>
          <w:i w:val="0"/>
          <w:sz w:val="28"/>
          <w:szCs w:val="28"/>
          <w:shd w:val="clear" w:color="auto" w:fill="FFFFFF"/>
        </w:rPr>
        <w:t xml:space="preserve"> формированию конкурентоспособной личности учащегося. </w:t>
      </w:r>
    </w:p>
    <w:p w:rsidR="0059054B" w:rsidRPr="00833032" w:rsidRDefault="0059054B" w:rsidP="0059054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bCs/>
          <w:iCs/>
          <w:sz w:val="28"/>
          <w:szCs w:val="28"/>
          <w:shd w:val="clear" w:color="auto" w:fill="FFFFFF"/>
        </w:rPr>
      </w:pPr>
    </w:p>
    <w:p w:rsidR="0059054B" w:rsidRPr="00833032" w:rsidRDefault="0059054B" w:rsidP="0059054B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33032">
        <w:rPr>
          <w:rFonts w:ascii="Times New Roman" w:hAnsi="Times New Roman" w:cs="Times New Roman"/>
          <w:sz w:val="28"/>
          <w:szCs w:val="28"/>
          <w:u w:val="single"/>
        </w:rPr>
        <w:t>Рекомендации:</w:t>
      </w:r>
    </w:p>
    <w:p w:rsidR="0059054B" w:rsidRDefault="0059054B" w:rsidP="00590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33032">
        <w:rPr>
          <w:rFonts w:ascii="Times New Roman" w:hAnsi="Times New Roman" w:cs="Times New Roman"/>
          <w:sz w:val="28"/>
          <w:szCs w:val="28"/>
        </w:rPr>
        <w:t xml:space="preserve">1. Продолжить работу педагогов по использованию </w:t>
      </w:r>
      <w:proofErr w:type="spellStart"/>
      <w:proofErr w:type="gramStart"/>
      <w:r w:rsidRPr="00833032">
        <w:rPr>
          <w:rFonts w:ascii="Times New Roman" w:hAnsi="Times New Roman" w:cs="Times New Roman"/>
          <w:sz w:val="28"/>
          <w:szCs w:val="28"/>
        </w:rPr>
        <w:t>интернет-платформ</w:t>
      </w:r>
      <w:proofErr w:type="spellEnd"/>
      <w:proofErr w:type="gramEnd"/>
      <w:r w:rsidRPr="00833032">
        <w:rPr>
          <w:rFonts w:ascii="Times New Roman" w:hAnsi="Times New Roman" w:cs="Times New Roman"/>
          <w:sz w:val="28"/>
          <w:szCs w:val="28"/>
        </w:rPr>
        <w:t xml:space="preserve">,  в том числе образовательного сайта </w:t>
      </w:r>
      <w:proofErr w:type="spellStart"/>
      <w:r w:rsidRPr="00833032">
        <w:rPr>
          <w:rFonts w:ascii="Times New Roman" w:hAnsi="Times New Roman" w:cs="Times New Roman"/>
          <w:sz w:val="28"/>
          <w:szCs w:val="28"/>
          <w:lang w:val="en-US"/>
        </w:rPr>
        <w:t>bilimland</w:t>
      </w:r>
      <w:proofErr w:type="spellEnd"/>
      <w:r w:rsidRPr="00833032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833032">
        <w:rPr>
          <w:rFonts w:ascii="Times New Roman" w:hAnsi="Times New Roman" w:cs="Times New Roman"/>
          <w:sz w:val="28"/>
          <w:szCs w:val="28"/>
          <w:lang w:val="en-US"/>
        </w:rPr>
        <w:t>kz</w:t>
      </w:r>
      <w:proofErr w:type="spellEnd"/>
      <w:r w:rsidR="00833032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33032" w:rsidRPr="00833032" w:rsidRDefault="00833032" w:rsidP="0059054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Продолжить</w:t>
      </w:r>
      <w:r w:rsidRPr="00833032">
        <w:rPr>
          <w:rFonts w:ascii="Times New Roman" w:hAnsi="Times New Roman" w:cs="Times New Roman"/>
          <w:sz w:val="28"/>
          <w:szCs w:val="28"/>
        </w:rPr>
        <w:t xml:space="preserve"> работу по вовлечению</w:t>
      </w:r>
      <w:r>
        <w:rPr>
          <w:rFonts w:ascii="Times New Roman" w:hAnsi="Times New Roman" w:cs="Times New Roman"/>
          <w:sz w:val="28"/>
          <w:szCs w:val="28"/>
        </w:rPr>
        <w:t xml:space="preserve"> учащихся и педагогов</w:t>
      </w:r>
      <w:r w:rsidRPr="0083303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 xml:space="preserve">интеллектуальные  и творческие  </w:t>
      </w:r>
      <w:r w:rsidRPr="00833032">
        <w:rPr>
          <w:rFonts w:ascii="Times New Roman" w:hAnsi="Times New Roman" w:cs="Times New Roman"/>
          <w:sz w:val="28"/>
          <w:szCs w:val="28"/>
        </w:rPr>
        <w:t>конкурс</w:t>
      </w:r>
      <w:r>
        <w:rPr>
          <w:rFonts w:ascii="Times New Roman" w:hAnsi="Times New Roman" w:cs="Times New Roman"/>
          <w:sz w:val="28"/>
          <w:szCs w:val="28"/>
        </w:rPr>
        <w:t>ы.</w:t>
      </w:r>
    </w:p>
    <w:p w:rsidR="0059054B" w:rsidRPr="00833032" w:rsidRDefault="0059054B" w:rsidP="005905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9054B" w:rsidRPr="00833032" w:rsidRDefault="0059054B" w:rsidP="00C30C0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9054B" w:rsidRPr="00833032" w:rsidRDefault="0059054B" w:rsidP="00C30C0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59054B" w:rsidRPr="00833032" w:rsidSect="0083303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947795"/>
    <w:rsid w:val="00234723"/>
    <w:rsid w:val="0059054B"/>
    <w:rsid w:val="006810D3"/>
    <w:rsid w:val="007A5ACB"/>
    <w:rsid w:val="007B193B"/>
    <w:rsid w:val="00833032"/>
    <w:rsid w:val="00947795"/>
    <w:rsid w:val="00C30C07"/>
    <w:rsid w:val="00CB7852"/>
    <w:rsid w:val="00E67733"/>
    <w:rsid w:val="00F06DC7"/>
    <w:rsid w:val="00FA2F33"/>
    <w:rsid w:val="00FB03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9054B"/>
    <w:rPr>
      <w:rFonts w:cs="Times New Roman"/>
      <w:color w:val="0000FF"/>
      <w:u w:val="single"/>
    </w:rPr>
  </w:style>
  <w:style w:type="paragraph" w:styleId="a4">
    <w:name w:val="Normal (Web)"/>
    <w:aliases w:val="Обычный (Web),Обычный (веб) Знак1,Обычный (веб) Знак Знак,Обычный (веб) Знак,Обычный (Web)1,Знак Знак3,Обычный (веб) Знак Знак1,Знак Знак1 Знак,Обычный (веб) Знак Знак Знак,Знак Знак1 Знак Знак,Обычный (веб) Знак Знак Знак Знак,Знак4 Зна"/>
    <w:basedOn w:val="a"/>
    <w:link w:val="2"/>
    <w:uiPriority w:val="99"/>
    <w:qFormat/>
    <w:rsid w:val="0059054B"/>
    <w:pPr>
      <w:spacing w:before="251" w:after="0" w:line="240" w:lineRule="auto"/>
      <w:ind w:left="167" w:firstLine="709"/>
      <w:jc w:val="both"/>
    </w:pPr>
    <w:rPr>
      <w:rFonts w:ascii="Times New Roman" w:eastAsia="Times New Roman" w:hAnsi="Times New Roman" w:cs="Times New Roman"/>
      <w:color w:val="595959"/>
      <w:sz w:val="17"/>
      <w:szCs w:val="17"/>
    </w:rPr>
  </w:style>
  <w:style w:type="character" w:customStyle="1" w:styleId="2">
    <w:name w:val="Обычный (веб) Знак2"/>
    <w:aliases w:val="Обычный (Web) Знак,Обычный (веб) Знак1 Знак,Обычный (веб) Знак Знак Знак1,Обычный (веб) Знак Знак2,Обычный (Web)1 Знак,Знак Знак3 Знак,Обычный (веб) Знак Знак1 Знак,Знак Знак1 Знак Знак1,Обычный (веб) Знак Знак Знак Знак1"/>
    <w:link w:val="a4"/>
    <w:uiPriority w:val="99"/>
    <w:locked/>
    <w:rsid w:val="0059054B"/>
    <w:rPr>
      <w:rFonts w:ascii="Times New Roman" w:eastAsia="Times New Roman" w:hAnsi="Times New Roman" w:cs="Times New Roman"/>
      <w:color w:val="595959"/>
      <w:sz w:val="17"/>
      <w:szCs w:val="17"/>
    </w:rPr>
  </w:style>
  <w:style w:type="character" w:styleId="a5">
    <w:name w:val="Emphasis"/>
    <w:basedOn w:val="a0"/>
    <w:uiPriority w:val="20"/>
    <w:qFormat/>
    <w:rsid w:val="0059054B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dilet.zan.kz/rus/docs/P190000094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5</Pages>
  <Words>1813</Words>
  <Characters>10338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 56 - 4</dc:creator>
  <cp:keywords/>
  <dc:description/>
  <cp:lastModifiedBy>ПК 56 - 4</cp:lastModifiedBy>
  <cp:revision>7</cp:revision>
  <cp:lastPrinted>2022-06-08T08:22:00Z</cp:lastPrinted>
  <dcterms:created xsi:type="dcterms:W3CDTF">2022-06-08T03:07:00Z</dcterms:created>
  <dcterms:modified xsi:type="dcterms:W3CDTF">2022-06-08T08:24:00Z</dcterms:modified>
</cp:coreProperties>
</file>